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92" w:rsidRDefault="000E7B92" w:rsidP="000E7B92">
      <w:r>
        <w:rPr>
          <w:noProof/>
          <w:sz w:val="20"/>
        </w:rPr>
        <w:pict>
          <v:shapetype id="_x0000_t202" coordsize="21600,21600" o:spt="202" path="m,l,21600r21600,l21600,xe">
            <v:stroke joinstyle="miter"/>
            <v:path gradientshapeok="t" o:connecttype="rect"/>
          </v:shapetype>
          <v:shape id="_x0000_s1027" type="#_x0000_t202" style="position:absolute;margin-left:318.7pt;margin-top:-3.4pt;width:225.05pt;height:89.5pt;z-index:251661312;mso-wrap-edited:f" wrapcoords="-49 0 -49 21600 21649 21600 21649 0 -49 0" filled="f" stroked="f">
            <v:textbox style="mso-next-textbox:#_x0000_s1027">
              <w:txbxContent>
                <w:p w:rsidR="000E7B92" w:rsidRDefault="000E7B92" w:rsidP="000E7B92">
                  <w:pPr>
                    <w:pStyle w:val="Heading1"/>
                    <w:jc w:val="right"/>
                    <w:rPr>
                      <w:sz w:val="24"/>
                    </w:rPr>
                  </w:pPr>
                  <w:smartTag w:uri="urn:schemas-microsoft-com:office:smarttags" w:element="place">
                    <w:smartTag w:uri="urn:schemas-microsoft-com:office:smarttags" w:element="PlaceName">
                      <w:r>
                        <w:rPr>
                          <w:sz w:val="24"/>
                        </w:rPr>
                        <w:t>Hillside</w:t>
                      </w:r>
                    </w:smartTag>
                    <w:r>
                      <w:rPr>
                        <w:sz w:val="24"/>
                      </w:rPr>
                      <w:t xml:space="preserve"> </w:t>
                    </w:r>
                    <w:smartTag w:uri="urn:schemas-microsoft-com:office:smarttags" w:element="PlaceType">
                      <w:r>
                        <w:rPr>
                          <w:sz w:val="24"/>
                        </w:rPr>
                        <w:t>Middle School</w:t>
                      </w:r>
                    </w:smartTag>
                  </w:smartTag>
                </w:p>
                <w:p w:rsidR="000E7B92" w:rsidRDefault="000E7B92" w:rsidP="000E7B92">
                  <w:pPr>
                    <w:jc w:val="right"/>
                    <w:rPr>
                      <w:sz w:val="20"/>
                    </w:rPr>
                  </w:pPr>
                  <w:smartTag w:uri="urn:schemas-microsoft-com:office:smarttags" w:element="Street">
                    <w:smartTag w:uri="urn:schemas-microsoft-com:office:smarttags" w:element="address">
                      <w:r>
                        <w:rPr>
                          <w:sz w:val="20"/>
                        </w:rPr>
                        <w:t>1941 Alamo Ave.</w:t>
                      </w:r>
                    </w:smartTag>
                  </w:smartTag>
                  <w:r>
                    <w:rPr>
                      <w:sz w:val="20"/>
                    </w:rPr>
                    <w:t xml:space="preserve">  </w:t>
                  </w:r>
                </w:p>
                <w:p w:rsidR="000E7B92" w:rsidRDefault="000E7B92" w:rsidP="000E7B92">
                  <w:pPr>
                    <w:jc w:val="right"/>
                  </w:pPr>
                  <w:smartTag w:uri="urn:schemas-microsoft-com:office:smarttags" w:element="place">
                    <w:smartTag w:uri="urn:schemas-microsoft-com:office:smarttags" w:element="City">
                      <w:r>
                        <w:rPr>
                          <w:sz w:val="20"/>
                        </w:rPr>
                        <w:t>Kalamazoo</w:t>
                      </w:r>
                    </w:smartTag>
                    <w:r>
                      <w:rPr>
                        <w:sz w:val="20"/>
                      </w:rPr>
                      <w:t xml:space="preserve">, </w:t>
                    </w:r>
                    <w:smartTag w:uri="urn:schemas-microsoft-com:office:smarttags" w:element="State">
                      <w:r>
                        <w:rPr>
                          <w:sz w:val="20"/>
                        </w:rPr>
                        <w:t>MI</w:t>
                      </w:r>
                    </w:smartTag>
                    <w:r>
                      <w:rPr>
                        <w:sz w:val="20"/>
                      </w:rPr>
                      <w:t xml:space="preserve">  </w:t>
                    </w:r>
                    <w:smartTag w:uri="urn:schemas-microsoft-com:office:smarttags" w:element="PostalCode">
                      <w:r>
                        <w:rPr>
                          <w:sz w:val="20"/>
                        </w:rPr>
                        <w:t>49006</w:t>
                      </w:r>
                    </w:smartTag>
                  </w:smartTag>
                </w:p>
                <w:p w:rsidR="000E7B92" w:rsidRDefault="000E7B92" w:rsidP="000E7B92">
                  <w:pPr>
                    <w:jc w:val="right"/>
                    <w:rPr>
                      <w:rFonts w:ascii="Dutch801 Rm BT" w:hAnsi="Dutch801 Rm BT"/>
                      <w:sz w:val="20"/>
                    </w:rPr>
                  </w:pPr>
                  <w:proofErr w:type="spellStart"/>
                  <w:r>
                    <w:rPr>
                      <w:rFonts w:ascii="Dutch801 Rm BT" w:hAnsi="Dutch801 Rm BT"/>
                      <w:sz w:val="20"/>
                    </w:rPr>
                    <w:t>Atiba</w:t>
                  </w:r>
                  <w:proofErr w:type="spellEnd"/>
                  <w:r>
                    <w:rPr>
                      <w:rFonts w:ascii="Dutch801 Rm BT" w:hAnsi="Dutch801 Rm BT"/>
                      <w:sz w:val="20"/>
                    </w:rPr>
                    <w:t xml:space="preserve"> </w:t>
                  </w:r>
                  <w:proofErr w:type="spellStart"/>
                  <w:r>
                    <w:rPr>
                      <w:rFonts w:ascii="Dutch801 Rm BT" w:hAnsi="Dutch801 Rm BT"/>
                      <w:sz w:val="20"/>
                    </w:rPr>
                    <w:t>McKissack</w:t>
                  </w:r>
                  <w:proofErr w:type="spellEnd"/>
                  <w:r>
                    <w:rPr>
                      <w:rFonts w:ascii="Dutch801 Rm BT" w:hAnsi="Dutch801 Rm BT"/>
                      <w:sz w:val="20"/>
                    </w:rPr>
                    <w:t>, Principal</w:t>
                  </w:r>
                </w:p>
                <w:p w:rsidR="000E7B92" w:rsidRDefault="000E7B92" w:rsidP="000E7B92">
                  <w:pPr>
                    <w:jc w:val="right"/>
                    <w:rPr>
                      <w:rFonts w:ascii="Dutch801 Rm BT" w:hAnsi="Dutch801 Rm BT"/>
                      <w:sz w:val="18"/>
                    </w:rPr>
                  </w:pPr>
                  <w:r>
                    <w:rPr>
                      <w:rFonts w:ascii="Dutch801 Rm BT" w:hAnsi="Dutch801 Rm BT"/>
                      <w:sz w:val="18"/>
                    </w:rPr>
                    <w:t>PH (269)-337-0570   Fax: (269)-337-1618</w:t>
                  </w:r>
                </w:p>
                <w:p w:rsidR="000E7B92" w:rsidRDefault="000E7B92" w:rsidP="000E7B92">
                  <w:pPr>
                    <w:jc w:val="right"/>
                  </w:pPr>
                </w:p>
              </w:txbxContent>
            </v:textbox>
            <w10:wrap side="largest"/>
          </v:shape>
        </w:pict>
      </w:r>
      <w:r>
        <w:rPr>
          <w:noProof/>
          <w:sz w:val="20"/>
        </w:rPr>
        <w:pict>
          <v:rect id="_x0000_s1026" style="position:absolute;margin-left:30.7pt;margin-top:-3.4pt;width:536.45pt;height:68.2pt;z-index:251660288;mso-wrap-edited:f" wrapcoords="-51 0 -51 21600 21651 21600 21651 0 -51 0" stroked="f">
            <v:fill color2="fill darken(118)" angle="-90" method="linear sigma" type="gradient"/>
            <w10:wrap side="largest"/>
          </v:rect>
        </w:pict>
      </w:r>
      <w:r>
        <w:rPr>
          <w:noProof/>
          <w:sz w:val="20"/>
        </w:rPr>
        <w:drawing>
          <wp:anchor distT="0" distB="0" distL="114300" distR="114300" simplePos="0" relativeHeight="251663360" behindDoc="0" locked="0" layoutInCell="1" allowOverlap="1">
            <wp:simplePos x="0" y="0"/>
            <wp:positionH relativeFrom="column">
              <wp:posOffset>-524510</wp:posOffset>
            </wp:positionH>
            <wp:positionV relativeFrom="paragraph">
              <wp:posOffset>-43180</wp:posOffset>
            </wp:positionV>
            <wp:extent cx="928370" cy="937895"/>
            <wp:effectExtent l="19050" t="0" r="5080" b="0"/>
            <wp:wrapNone/>
            <wp:docPr id="5" name="Picture 5" descr="eagle sideview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gle sideview head"/>
                    <pic:cNvPicPr>
                      <a:picLocks noChangeAspect="1" noChangeArrowheads="1"/>
                    </pic:cNvPicPr>
                  </pic:nvPicPr>
                  <pic:blipFill>
                    <a:blip r:embed="rId5" cstate="print"/>
                    <a:srcRect/>
                    <a:stretch>
                      <a:fillRect/>
                    </a:stretch>
                  </pic:blipFill>
                  <pic:spPr bwMode="auto">
                    <a:xfrm>
                      <a:off x="0" y="0"/>
                      <a:ext cx="928370" cy="937895"/>
                    </a:xfrm>
                    <a:prstGeom prst="rect">
                      <a:avLst/>
                    </a:prstGeom>
                    <a:noFill/>
                    <a:ln w="9525">
                      <a:noFill/>
                      <a:miter lim="800000"/>
                      <a:headEnd/>
                      <a:tailEnd/>
                    </a:ln>
                  </pic:spPr>
                </pic:pic>
              </a:graphicData>
            </a:graphic>
          </wp:anchor>
        </w:drawing>
      </w:r>
      <w:r>
        <w:rPr>
          <w:noProof/>
          <w:sz w:val="20"/>
        </w:rPr>
        <w:pict>
          <v:oval id="_x0000_s1028" style="position:absolute;margin-left:-71.5pt;margin-top:-49.55pt;width:95pt;height:79.25pt;z-index:251662336;mso-wrap-edited:f;mso-position-horizontal-relative:text;mso-position-vertical-relative:text" wrapcoords="9474 0 7579 218 2463 2618 2463 3491 1516 5018 379 6982 0 8509 -189 10909 189 13964 1895 17891 6063 20945 8716 21600 9474 21600 12126 21600 12884 21600 15537 20945 19705 17891 21411 13964 21789 10909 21600 8509 21221 6982 19705 4364 19326 2618 14211 218 12126 0 9474 0" stroked="f">
            <w10:wrap side="largest"/>
          </v:oval>
        </w:pict>
      </w:r>
    </w:p>
    <w:p w:rsidR="000E7B92" w:rsidRDefault="000E7B92" w:rsidP="000E7B92">
      <w:r>
        <w:t>-</w:t>
      </w:r>
    </w:p>
    <w:p w:rsidR="000E7B92" w:rsidRDefault="000E7B92" w:rsidP="000E7B92">
      <w:pPr>
        <w:rPr>
          <w:sz w:val="20"/>
        </w:rPr>
      </w:pPr>
    </w:p>
    <w:p w:rsidR="000E7B92" w:rsidRDefault="000E7B92" w:rsidP="000E7B92">
      <w:pPr>
        <w:rPr>
          <w:sz w:val="20"/>
        </w:rPr>
      </w:pPr>
    </w:p>
    <w:p w:rsidR="000E7B92" w:rsidRDefault="000E7B92" w:rsidP="000E7B92">
      <w:pPr>
        <w:rPr>
          <w:sz w:val="20"/>
        </w:rPr>
      </w:pPr>
    </w:p>
    <w:p w:rsidR="000E7B92" w:rsidRPr="000F0C93" w:rsidRDefault="000E7B92" w:rsidP="000E7B92">
      <w:pPr>
        <w:rPr>
          <w:sz w:val="20"/>
        </w:rPr>
      </w:pPr>
    </w:p>
    <w:p w:rsidR="000E7B92" w:rsidRPr="00557E88" w:rsidRDefault="000E7B92" w:rsidP="000E7B92">
      <w:pPr>
        <w:rPr>
          <w:szCs w:val="24"/>
        </w:rPr>
      </w:pPr>
    </w:p>
    <w:p w:rsidR="000E7B92" w:rsidRDefault="000E7B92" w:rsidP="000E7B92">
      <w:pPr>
        <w:rPr>
          <w:b/>
        </w:rPr>
      </w:pPr>
      <w:r>
        <w:rPr>
          <w:b/>
        </w:rPr>
        <w:t>Contact Information:</w:t>
      </w:r>
      <w:r>
        <w:rPr>
          <w:b/>
        </w:rPr>
        <w:tab/>
      </w:r>
      <w:r>
        <w:rPr>
          <w:b/>
        </w:rPr>
        <w:tab/>
      </w:r>
      <w:r>
        <w:rPr>
          <w:b/>
        </w:rPr>
        <w:tab/>
      </w:r>
    </w:p>
    <w:p w:rsidR="000E7B92" w:rsidRDefault="000E7B92" w:rsidP="000E7B92">
      <w:r>
        <w:t>Name:</w:t>
      </w:r>
      <w:r>
        <w:tab/>
      </w:r>
      <w:r>
        <w:tab/>
        <w:t>Carina Hilbert</w:t>
      </w:r>
      <w:r w:rsidRPr="00BE1148">
        <w:tab/>
      </w:r>
      <w:r w:rsidRPr="00BE1148">
        <w:tab/>
      </w:r>
    </w:p>
    <w:p w:rsidR="000E7B92" w:rsidRPr="00BE1148" w:rsidRDefault="000E7B92" w:rsidP="000E7B92">
      <w:r w:rsidRPr="00BE1148">
        <w:t>Room</w:t>
      </w:r>
      <w:r>
        <w:t xml:space="preserve">:  </w:t>
      </w:r>
      <w:r>
        <w:tab/>
      </w:r>
    </w:p>
    <w:p w:rsidR="000E7B92" w:rsidRDefault="000E7B92" w:rsidP="000E7B92">
      <w:r>
        <w:t>Phone:</w:t>
      </w:r>
      <w:r w:rsidRPr="00BE1148">
        <w:tab/>
      </w:r>
      <w:r w:rsidRPr="00BE1148">
        <w:tab/>
      </w:r>
      <w:r>
        <w:t xml:space="preserve">269 337-0570 ext. </w:t>
      </w:r>
    </w:p>
    <w:p w:rsidR="000E7B92" w:rsidRPr="00BE1148" w:rsidRDefault="000E7B92" w:rsidP="000E7B92">
      <w:r>
        <w:t>Cell Phone:</w:t>
      </w:r>
      <w:r>
        <w:tab/>
        <w:t>269 986-6067</w:t>
      </w:r>
    </w:p>
    <w:p w:rsidR="000E7B92" w:rsidRDefault="000E7B92" w:rsidP="000E7B92">
      <w:r w:rsidRPr="00BE1148">
        <w:t>E-mail:</w:t>
      </w:r>
      <w:r>
        <w:rPr>
          <w:b/>
        </w:rPr>
        <w:tab/>
      </w:r>
      <w:r>
        <w:rPr>
          <w:b/>
        </w:rPr>
        <w:tab/>
      </w:r>
      <w:r w:rsidRPr="000E7B92">
        <w:t>hilbertce@kalamazoopublicschools.net</w:t>
      </w:r>
    </w:p>
    <w:p w:rsidR="000E7B92" w:rsidRDefault="000E7B92" w:rsidP="000E7B92">
      <w:r>
        <w:t>Website:</w:t>
      </w:r>
      <w:r>
        <w:tab/>
        <w:t>http://carinahilbert.weebly.com</w:t>
      </w:r>
    </w:p>
    <w:p w:rsidR="000E7B92" w:rsidRPr="004C685E" w:rsidRDefault="000E7B92" w:rsidP="000E7B92">
      <w:proofErr w:type="spellStart"/>
      <w:r>
        <w:t>Bloomz</w:t>
      </w:r>
      <w:proofErr w:type="spellEnd"/>
      <w:r>
        <w:t xml:space="preserve"> code:</w:t>
      </w:r>
      <w:r>
        <w:tab/>
      </w:r>
    </w:p>
    <w:p w:rsidR="000E7B92" w:rsidRDefault="000E7B92" w:rsidP="000E7B92"/>
    <w:p w:rsidR="000E7B92" w:rsidRDefault="000E7B92" w:rsidP="000E7B92">
      <w:pPr>
        <w:rPr>
          <w:b/>
        </w:rPr>
      </w:pPr>
      <w:r>
        <w:rPr>
          <w:b/>
          <w:szCs w:val="24"/>
        </w:rPr>
        <w:t>Education</w:t>
      </w:r>
      <w:r w:rsidRPr="00E70E22">
        <w:rPr>
          <w:b/>
        </w:rPr>
        <w:t xml:space="preserve">: </w:t>
      </w:r>
    </w:p>
    <w:p w:rsidR="000E7B92" w:rsidRPr="00F20878" w:rsidRDefault="000E7B92" w:rsidP="000E7B92">
      <w:pPr>
        <w:rPr>
          <w:szCs w:val="24"/>
        </w:rPr>
      </w:pPr>
      <w:r>
        <w:t>Bachelor’s d</w:t>
      </w:r>
      <w:r w:rsidRPr="00E70E22">
        <w:t xml:space="preserve">egree in </w:t>
      </w:r>
      <w:r>
        <w:t xml:space="preserve">English, Secondary Education track, with a minor in Spanish from Mount Vernon Nazarene University; Master’s in the Art of Teaching in Teaching English to Speakers of Other Languages from the University of Southern California’s </w:t>
      </w:r>
      <w:proofErr w:type="spellStart"/>
      <w:r>
        <w:t>Rossier</w:t>
      </w:r>
      <w:proofErr w:type="spellEnd"/>
      <w:r>
        <w:t xml:space="preserve"> Online program</w:t>
      </w:r>
      <w:r>
        <w:rPr>
          <w:szCs w:val="24"/>
        </w:rPr>
        <w:t xml:space="preserve">  </w:t>
      </w:r>
    </w:p>
    <w:p w:rsidR="000E7B92" w:rsidRDefault="000E7B92" w:rsidP="000E7B92">
      <w:pPr>
        <w:rPr>
          <w:b/>
        </w:rPr>
      </w:pPr>
    </w:p>
    <w:p w:rsidR="000E7B92" w:rsidRDefault="000E7B92" w:rsidP="000E7B92">
      <w:pPr>
        <w:rPr>
          <w:szCs w:val="24"/>
        </w:rPr>
      </w:pPr>
      <w:r w:rsidRPr="00D01621">
        <w:rPr>
          <w:b/>
        </w:rPr>
        <w:t>Course Description:</w:t>
      </w:r>
      <w:r w:rsidRPr="00445959">
        <w:rPr>
          <w:szCs w:val="24"/>
        </w:rPr>
        <w:t xml:space="preserve"> </w:t>
      </w:r>
    </w:p>
    <w:p w:rsidR="000E7B92" w:rsidRPr="00D304CE" w:rsidRDefault="000E7B92" w:rsidP="000E7B92">
      <w:pPr>
        <w:rPr>
          <w:b/>
          <w:szCs w:val="24"/>
        </w:rPr>
      </w:pPr>
      <w:r>
        <w:rPr>
          <w:rFonts w:ascii="MicrosoftSansSerif" w:hAnsi="MicrosoftSansSerif"/>
          <w:color w:val="000000"/>
        </w:rPr>
        <w:t>English Language Arts 8 provides students with a balanced literacy program. Students will analyze the impact of specific word choices on meaning (literature) how the author uses and refines meaning of key terms over the course of a text (informational text). Students will compare and contrast two or more texts determining the central ideas and themes, citing textual evidence to support analysis, and write objective summaries of texts. Students will concentrate on the writing process with a focus on narrative, argumentative, and informational/explanatory writing.</w:t>
      </w:r>
    </w:p>
    <w:p w:rsidR="000E7B92" w:rsidRPr="00D01621" w:rsidRDefault="000E7B92" w:rsidP="000E7B92">
      <w:pPr>
        <w:rPr>
          <w:b/>
        </w:rPr>
      </w:pPr>
    </w:p>
    <w:p w:rsidR="000E7B92" w:rsidRDefault="000E7B92" w:rsidP="000E7B92">
      <w:pPr>
        <w:rPr>
          <w:b/>
        </w:rPr>
      </w:pPr>
      <w:r w:rsidRPr="00D01621">
        <w:rPr>
          <w:b/>
        </w:rPr>
        <w:t>Major Instructional Goals:</w:t>
      </w:r>
    </w:p>
    <w:p w:rsidR="000E7B92" w:rsidRPr="00445959" w:rsidRDefault="000E7B92" w:rsidP="000E7B92"/>
    <w:p w:rsidR="000E7B92" w:rsidRPr="00D01621" w:rsidRDefault="000E7B92" w:rsidP="000E7B92"/>
    <w:p w:rsidR="000E7B92" w:rsidRDefault="000E7B92" w:rsidP="000E7B92">
      <w:pPr>
        <w:rPr>
          <w:szCs w:val="24"/>
        </w:rPr>
      </w:pPr>
      <w:r w:rsidRPr="00F20878">
        <w:rPr>
          <w:b/>
          <w:szCs w:val="24"/>
        </w:rPr>
        <w:t xml:space="preserve">Materials Required: </w:t>
      </w:r>
      <w:r w:rsidRPr="00F20878">
        <w:rPr>
          <w:szCs w:val="24"/>
        </w:rPr>
        <w:t>Students are required to have</w:t>
      </w:r>
      <w:r>
        <w:rPr>
          <w:szCs w:val="24"/>
        </w:rPr>
        <w:t xml:space="preserve"> their</w:t>
      </w:r>
      <w:r w:rsidRPr="00F20878">
        <w:rPr>
          <w:szCs w:val="24"/>
        </w:rPr>
        <w:t xml:space="preserve"> </w:t>
      </w:r>
      <w:r>
        <w:rPr>
          <w:szCs w:val="24"/>
        </w:rPr>
        <w:t>I.D., a composition notebook, a ½” three ring binder or a folder/section within their main binder set aside just for ELA, writing utensils, a reading book, and their planner at all times.  Students will also be required to use their district email account, keep a class blog on Blogger, and turn assignments in on our Google Classroom page.  It is helpful if they have internet-capable devices for those things, but should they bring said devices to school, their devices are entirely their responsibility.</w:t>
      </w:r>
      <w:r w:rsidRPr="00F20878">
        <w:rPr>
          <w:szCs w:val="24"/>
        </w:rPr>
        <w:t xml:space="preserve">  </w:t>
      </w:r>
    </w:p>
    <w:p w:rsidR="000E7B92" w:rsidRPr="00F20878" w:rsidRDefault="000E7B92" w:rsidP="000E7B92">
      <w:pPr>
        <w:rPr>
          <w:szCs w:val="24"/>
        </w:rPr>
      </w:pPr>
    </w:p>
    <w:p w:rsidR="000E7B92" w:rsidRDefault="000E7B92" w:rsidP="000E7B92">
      <w:pPr>
        <w:rPr>
          <w:szCs w:val="24"/>
        </w:rPr>
      </w:pPr>
      <w:r w:rsidRPr="00F20878">
        <w:rPr>
          <w:b/>
          <w:szCs w:val="24"/>
        </w:rPr>
        <w:t>Management System:</w:t>
      </w:r>
      <w:r w:rsidRPr="00F20878">
        <w:rPr>
          <w:szCs w:val="24"/>
        </w:rPr>
        <w:t xml:space="preserve"> </w:t>
      </w:r>
      <w:r>
        <w:rPr>
          <w:szCs w:val="24"/>
        </w:rPr>
        <w:t xml:space="preserve">We use the Responsible Thinking Process at Hillside Middle School, and that process will be used in this class in addition to practicing classroom procedures and positive reinforcement.  We will also use </w:t>
      </w:r>
      <w:proofErr w:type="spellStart"/>
      <w:r>
        <w:rPr>
          <w:szCs w:val="24"/>
        </w:rPr>
        <w:t>Classcraft</w:t>
      </w:r>
      <w:proofErr w:type="spellEnd"/>
      <w:r>
        <w:rPr>
          <w:szCs w:val="24"/>
        </w:rPr>
        <w:t xml:space="preserve"> as a way to foster cooperative learning, team-building, and positive behavior.</w:t>
      </w:r>
    </w:p>
    <w:p w:rsidR="000E7B92" w:rsidRPr="00F20878" w:rsidRDefault="000E7B92" w:rsidP="000E7B92">
      <w:pPr>
        <w:rPr>
          <w:szCs w:val="24"/>
        </w:rPr>
      </w:pPr>
    </w:p>
    <w:p w:rsidR="000E7B92" w:rsidRDefault="000E7B92" w:rsidP="000E7B92">
      <w:pPr>
        <w:rPr>
          <w:szCs w:val="24"/>
        </w:rPr>
      </w:pPr>
      <w:r w:rsidRPr="00F20878">
        <w:rPr>
          <w:b/>
          <w:szCs w:val="24"/>
        </w:rPr>
        <w:t xml:space="preserve">Coursework: </w:t>
      </w:r>
      <w:r w:rsidRPr="00F20878">
        <w:rPr>
          <w:szCs w:val="24"/>
        </w:rPr>
        <w:t xml:space="preserve">Students will learn in class by listening to, reading, and speaking Spanish as much as possible. </w:t>
      </w:r>
      <w:r>
        <w:rPr>
          <w:szCs w:val="24"/>
        </w:rPr>
        <w:t xml:space="preserve">They will also work to improve their Spanish writing in this course. </w:t>
      </w:r>
      <w:r w:rsidRPr="00F20878">
        <w:rPr>
          <w:szCs w:val="24"/>
        </w:rPr>
        <w:t xml:space="preserve"> This requires that the students listen, bring required materials and </w:t>
      </w:r>
      <w:r>
        <w:rPr>
          <w:szCs w:val="24"/>
        </w:rPr>
        <w:t>respond in Spanish when questioned.</w:t>
      </w:r>
      <w:r w:rsidRPr="00F20878">
        <w:rPr>
          <w:szCs w:val="24"/>
        </w:rPr>
        <w:t xml:space="preserve"> </w:t>
      </w:r>
      <w:r>
        <w:rPr>
          <w:szCs w:val="24"/>
        </w:rPr>
        <w:t xml:space="preserve"> </w:t>
      </w:r>
      <w:r w:rsidRPr="00F20878">
        <w:rPr>
          <w:szCs w:val="24"/>
        </w:rPr>
        <w:t xml:space="preserve">They learn best when they </w:t>
      </w:r>
      <w:r>
        <w:rPr>
          <w:szCs w:val="24"/>
        </w:rPr>
        <w:t xml:space="preserve">hear and </w:t>
      </w:r>
      <w:r w:rsidRPr="00F20878">
        <w:rPr>
          <w:szCs w:val="24"/>
        </w:rPr>
        <w:t>speak the language</w:t>
      </w:r>
      <w:r>
        <w:rPr>
          <w:szCs w:val="24"/>
        </w:rPr>
        <w:t xml:space="preserve"> frequently.  Therefore, a portion of the grade in this</w:t>
      </w:r>
      <w:r w:rsidRPr="00F20878">
        <w:rPr>
          <w:szCs w:val="24"/>
        </w:rPr>
        <w:t xml:space="preserve"> class </w:t>
      </w:r>
      <w:r>
        <w:rPr>
          <w:szCs w:val="24"/>
        </w:rPr>
        <w:t>is for class participation</w:t>
      </w:r>
      <w:r w:rsidRPr="00F20878">
        <w:rPr>
          <w:szCs w:val="24"/>
        </w:rPr>
        <w:t>.</w:t>
      </w:r>
    </w:p>
    <w:p w:rsidR="000E7B92" w:rsidRDefault="000E7B92" w:rsidP="000E7B92">
      <w:pPr>
        <w:rPr>
          <w:szCs w:val="24"/>
        </w:rPr>
      </w:pPr>
      <w:r w:rsidRPr="00F20878">
        <w:rPr>
          <w:szCs w:val="24"/>
        </w:rPr>
        <w:t xml:space="preserve">  </w:t>
      </w:r>
    </w:p>
    <w:p w:rsidR="000E7B92" w:rsidRDefault="000E7B92" w:rsidP="000E7B92">
      <w:r w:rsidRPr="00D01621">
        <w:rPr>
          <w:b/>
        </w:rPr>
        <w:t>Text</w:t>
      </w:r>
      <w:r>
        <w:rPr>
          <w:b/>
        </w:rPr>
        <w:t>s</w:t>
      </w:r>
      <w:r w:rsidRPr="00D01621">
        <w:rPr>
          <w:b/>
        </w:rPr>
        <w:t xml:space="preserve">: </w:t>
      </w:r>
      <w:r w:rsidRPr="00D01621">
        <w:t xml:space="preserve"> </w:t>
      </w:r>
      <w:r>
        <w:tab/>
      </w:r>
      <w:proofErr w:type="spellStart"/>
      <w:r>
        <w:rPr>
          <w:u w:val="single"/>
        </w:rPr>
        <w:t>Exprésate</w:t>
      </w:r>
      <w:proofErr w:type="spellEnd"/>
      <w:r>
        <w:rPr>
          <w:u w:val="single"/>
        </w:rPr>
        <w:t xml:space="preserve"> Spanish I</w:t>
      </w:r>
      <w:r>
        <w:t xml:space="preserve">, Holt </w:t>
      </w:r>
    </w:p>
    <w:p w:rsidR="000E7B92" w:rsidRDefault="000E7B92" w:rsidP="000E7B92">
      <w:pPr>
        <w:ind w:left="720" w:firstLine="720"/>
      </w:pPr>
      <w:r w:rsidRPr="00445959">
        <w:rPr>
          <w:u w:val="single"/>
        </w:rPr>
        <w:t>New Mini-Stories for Look, I Can Talk!</w:t>
      </w:r>
      <w:r>
        <w:t xml:space="preserve"> </w:t>
      </w:r>
      <w:smartTag w:uri="urn:schemas-microsoft-com:office:smarttags" w:element="place">
        <w:smartTag w:uri="urn:schemas-microsoft-com:office:smarttags" w:element="City">
          <w:r>
            <w:t>Blaine</w:t>
          </w:r>
        </w:smartTag>
      </w:smartTag>
      <w:r>
        <w:t xml:space="preserve"> Ray</w:t>
      </w:r>
    </w:p>
    <w:p w:rsidR="000E7B92" w:rsidRPr="00D34CDE" w:rsidRDefault="000E7B92" w:rsidP="000E7B92">
      <w:pPr>
        <w:ind w:left="1440"/>
      </w:pPr>
      <w:r w:rsidRPr="00D01621">
        <w:t>*NOTE*</w:t>
      </w:r>
      <w:r>
        <w:t xml:space="preserve"> </w:t>
      </w:r>
      <w:r w:rsidRPr="00D01621">
        <w:t xml:space="preserve">Much of the course material will be supplemented. </w:t>
      </w:r>
    </w:p>
    <w:p w:rsidR="000E7B92" w:rsidRDefault="000E7B92" w:rsidP="000E7B92">
      <w:pPr>
        <w:rPr>
          <w:szCs w:val="24"/>
        </w:rPr>
      </w:pPr>
    </w:p>
    <w:p w:rsidR="000E7B92" w:rsidRDefault="000E7B92" w:rsidP="000E7B92">
      <w:pPr>
        <w:rPr>
          <w:szCs w:val="24"/>
        </w:rPr>
      </w:pPr>
    </w:p>
    <w:p w:rsidR="000E7B92" w:rsidRDefault="000E7B92" w:rsidP="000E7B92">
      <w:pPr>
        <w:rPr>
          <w:szCs w:val="24"/>
        </w:rPr>
      </w:pPr>
    </w:p>
    <w:p w:rsidR="000E7B92" w:rsidRDefault="000E7B92" w:rsidP="000E7B92">
      <w:pPr>
        <w:rPr>
          <w:szCs w:val="24"/>
        </w:rPr>
      </w:pPr>
    </w:p>
    <w:p w:rsidR="000E7B92" w:rsidRDefault="000E7B92" w:rsidP="000E7B92">
      <w:pPr>
        <w:rPr>
          <w:szCs w:val="24"/>
        </w:rPr>
      </w:pPr>
    </w:p>
    <w:p w:rsidR="000E7B92" w:rsidRDefault="000E7B92" w:rsidP="000E7B92">
      <w:pPr>
        <w:rPr>
          <w:szCs w:val="24"/>
        </w:rPr>
      </w:pPr>
    </w:p>
    <w:p w:rsidR="000E7B92" w:rsidRPr="00F20878" w:rsidRDefault="000E7B92" w:rsidP="000E7B92">
      <w:pPr>
        <w:rPr>
          <w:szCs w:val="24"/>
        </w:rPr>
      </w:pPr>
    </w:p>
    <w:p w:rsidR="000E7B92" w:rsidRDefault="000E7B92" w:rsidP="000E7B92">
      <w:pPr>
        <w:rPr>
          <w:b/>
          <w:szCs w:val="24"/>
        </w:rPr>
      </w:pPr>
      <w:r>
        <w:rPr>
          <w:b/>
          <w:szCs w:val="24"/>
        </w:rPr>
        <w:t>Grading:</w:t>
      </w:r>
    </w:p>
    <w:p w:rsidR="000E7B92" w:rsidRPr="00E9710D" w:rsidRDefault="000E7B92" w:rsidP="000E7B92">
      <w:pPr>
        <w:rPr>
          <w:szCs w:val="24"/>
        </w:rPr>
      </w:pPr>
      <w:r w:rsidRPr="00E9710D">
        <w:rPr>
          <w:szCs w:val="24"/>
        </w:rPr>
        <w:t>Assignments and Course Work – 10%</w:t>
      </w:r>
    </w:p>
    <w:p w:rsidR="000E7B92" w:rsidRPr="00E9710D" w:rsidRDefault="000E7B92" w:rsidP="000E7B92">
      <w:pPr>
        <w:rPr>
          <w:szCs w:val="24"/>
        </w:rPr>
      </w:pPr>
      <w:r w:rsidRPr="00E9710D">
        <w:rPr>
          <w:szCs w:val="24"/>
        </w:rPr>
        <w:t>Homework – 10%</w:t>
      </w:r>
    </w:p>
    <w:p w:rsidR="000E7B92" w:rsidRPr="00E9710D" w:rsidRDefault="000E7B92" w:rsidP="000E7B92">
      <w:pPr>
        <w:rPr>
          <w:szCs w:val="24"/>
        </w:rPr>
      </w:pPr>
      <w:r w:rsidRPr="00E9710D">
        <w:rPr>
          <w:szCs w:val="24"/>
        </w:rPr>
        <w:t>Quizzes and Tests – 60%</w:t>
      </w:r>
    </w:p>
    <w:p w:rsidR="000E7B92" w:rsidRDefault="000E7B92" w:rsidP="000E7B92">
      <w:pPr>
        <w:rPr>
          <w:b/>
          <w:szCs w:val="24"/>
        </w:rPr>
      </w:pPr>
      <w:r w:rsidRPr="00E9710D">
        <w:rPr>
          <w:szCs w:val="24"/>
        </w:rPr>
        <w:t>Common Growth Assessment (Final Exam) – 20%</w:t>
      </w:r>
    </w:p>
    <w:p w:rsidR="000E7B92" w:rsidRDefault="000E7B92" w:rsidP="000E7B92">
      <w:pPr>
        <w:rPr>
          <w:b/>
          <w:szCs w:val="24"/>
        </w:rPr>
      </w:pPr>
      <w:r>
        <w:rPr>
          <w:b/>
          <w:szCs w:val="24"/>
        </w:rPr>
        <w:t>Grading Scale: 90 – 100 A, 80 – 89 B, 70 – 79 C, 60 – 69 D, 59 and below – Redo or F</w:t>
      </w:r>
    </w:p>
    <w:p w:rsidR="000E7B92" w:rsidRDefault="000E7B92" w:rsidP="000E7B92">
      <w:pPr>
        <w:rPr>
          <w:b/>
          <w:szCs w:val="24"/>
        </w:rPr>
      </w:pPr>
    </w:p>
    <w:p w:rsidR="000E7B92" w:rsidRPr="00D01621" w:rsidRDefault="000E7B92" w:rsidP="000E7B92">
      <w:pPr>
        <w:rPr>
          <w:b/>
          <w:color w:val="000000"/>
        </w:rPr>
      </w:pPr>
      <w:r w:rsidRPr="00D01621">
        <w:rPr>
          <w:b/>
          <w:color w:val="000000"/>
        </w:rPr>
        <w:t>Late Work:</w:t>
      </w:r>
    </w:p>
    <w:p w:rsidR="000E7B92" w:rsidRPr="00D01621" w:rsidRDefault="000E7B92" w:rsidP="000E7B92">
      <w:pPr>
        <w:ind w:left="360"/>
        <w:rPr>
          <w:b/>
          <w:color w:val="000000"/>
        </w:rPr>
      </w:pPr>
      <w:r>
        <w:rPr>
          <w:color w:val="000000"/>
        </w:rPr>
        <w:t xml:space="preserve">I teach using the mastery model, which means that students will have opportunities to re-take assessments both in class and after class, and that also means that I do not charge late grades.  All work is due by the last Monday of the marking period, and students will not lose any points for turning it in late, should they do so. </w:t>
      </w:r>
      <w:r w:rsidRPr="00D01621">
        <w:rPr>
          <w:color w:val="000000"/>
        </w:rPr>
        <w:t xml:space="preserve"> </w:t>
      </w:r>
      <w:r>
        <w:rPr>
          <w:color w:val="000000"/>
        </w:rPr>
        <w:t>After a marking period ends, late homework will no longer be accepted from the old marking period.</w:t>
      </w:r>
    </w:p>
    <w:p w:rsidR="000E7B92" w:rsidRDefault="000E7B92" w:rsidP="000E7B92">
      <w:pPr>
        <w:rPr>
          <w:b/>
          <w:color w:val="000000"/>
        </w:rPr>
      </w:pPr>
    </w:p>
    <w:p w:rsidR="000E7B92" w:rsidRPr="00D01621" w:rsidRDefault="000E7B92" w:rsidP="000E7B92">
      <w:pPr>
        <w:rPr>
          <w:b/>
          <w:color w:val="000000"/>
        </w:rPr>
      </w:pPr>
      <w:r w:rsidRPr="00D01621">
        <w:rPr>
          <w:b/>
          <w:color w:val="000000"/>
        </w:rPr>
        <w:t xml:space="preserve">Missed Work: </w:t>
      </w:r>
    </w:p>
    <w:p w:rsidR="000E7B92" w:rsidRPr="00D01621" w:rsidRDefault="000E7B92" w:rsidP="000E7B92">
      <w:pPr>
        <w:numPr>
          <w:ilvl w:val="0"/>
          <w:numId w:val="1"/>
        </w:numPr>
        <w:rPr>
          <w:color w:val="000000"/>
        </w:rPr>
      </w:pPr>
      <w:r w:rsidRPr="00D01621">
        <w:rPr>
          <w:color w:val="000000"/>
        </w:rPr>
        <w:t xml:space="preserve">It is </w:t>
      </w:r>
      <w:r w:rsidRPr="00D01621">
        <w:rPr>
          <w:b/>
          <w:bCs/>
          <w:color w:val="000000"/>
          <w:u w:val="single"/>
        </w:rPr>
        <w:t xml:space="preserve">the student’s </w:t>
      </w:r>
      <w:r w:rsidRPr="00D01621">
        <w:rPr>
          <w:color w:val="000000"/>
        </w:rPr>
        <w:t>responsibility to obtain the homework assignments, notes &amp; any other pertinent information that is missed during an absence.</w:t>
      </w:r>
      <w:r>
        <w:rPr>
          <w:color w:val="000000"/>
        </w:rPr>
        <w:t xml:space="preserve">  They can get handouts and more from the lesson plans posted on the classroom website.</w:t>
      </w:r>
    </w:p>
    <w:p w:rsidR="000E7B92" w:rsidRDefault="000E7B92" w:rsidP="000E7B92">
      <w:pPr>
        <w:numPr>
          <w:ilvl w:val="0"/>
          <w:numId w:val="1"/>
        </w:numPr>
        <w:rPr>
          <w:color w:val="000000"/>
        </w:rPr>
      </w:pPr>
      <w:r w:rsidRPr="00D01621">
        <w:rPr>
          <w:color w:val="000000"/>
        </w:rPr>
        <w:t xml:space="preserve">Missed work due to an absence: Additional time and full credit will be allowed for each day of an absence. Work missed during an absence </w:t>
      </w:r>
      <w:r w:rsidRPr="00796FFD">
        <w:rPr>
          <w:color w:val="000000"/>
        </w:rPr>
        <w:t>must</w:t>
      </w:r>
      <w:r w:rsidRPr="00D01621">
        <w:rPr>
          <w:color w:val="000000"/>
        </w:rPr>
        <w:t xml:space="preserve"> be completed. Exceptions will be made in unique, deserving situations as determined by the teacher and/or administrator. </w:t>
      </w:r>
    </w:p>
    <w:p w:rsidR="000E7B92" w:rsidRDefault="000E7B92" w:rsidP="000E7B92">
      <w:pPr>
        <w:rPr>
          <w:color w:val="000000"/>
        </w:rPr>
      </w:pPr>
    </w:p>
    <w:p w:rsidR="000E7B92" w:rsidRPr="0015664D" w:rsidRDefault="000E7B92" w:rsidP="000E7B92">
      <w:pPr>
        <w:rPr>
          <w:b/>
          <w:color w:val="000000"/>
        </w:rPr>
      </w:pPr>
      <w:r w:rsidRPr="0015664D">
        <w:rPr>
          <w:b/>
          <w:color w:val="000000"/>
        </w:rPr>
        <w:t>Tutoring:</w:t>
      </w:r>
    </w:p>
    <w:p w:rsidR="000E7B92" w:rsidRPr="00C6689B" w:rsidRDefault="000E7B92" w:rsidP="000E7B92">
      <w:pPr>
        <w:ind w:left="720"/>
        <w:rPr>
          <w:color w:val="000000"/>
        </w:rPr>
      </w:pPr>
      <w:r>
        <w:rPr>
          <w:color w:val="000000"/>
        </w:rPr>
        <w:t>I stay after school every day until at least 3pm, though most Mondays and Wednesdays are taken up with meetings.  If a student is failing or needs extra help, it is that student’s responsibility to come after school for tutoring or the chance to make up missing work or take/re-take an assessment.  It is best for the student to look for the posted tutoring times on the board every week to know when I will be there for sure and to sign up on the online class calendar.  If all else fails, students and parents can email me to set up a time.</w:t>
      </w:r>
    </w:p>
    <w:p w:rsidR="000E7B92" w:rsidRPr="00F20878" w:rsidRDefault="000E7B92" w:rsidP="000E7B92">
      <w:pPr>
        <w:rPr>
          <w:b/>
          <w:szCs w:val="24"/>
        </w:rPr>
      </w:pPr>
    </w:p>
    <w:p w:rsidR="000E7B92" w:rsidRPr="00F20878" w:rsidRDefault="000E7B92" w:rsidP="000E7B92">
      <w:pPr>
        <w:rPr>
          <w:szCs w:val="24"/>
        </w:rPr>
      </w:pPr>
      <w:r>
        <w:rPr>
          <w:b/>
          <w:szCs w:val="24"/>
        </w:rPr>
        <w:t>Note from the t</w:t>
      </w:r>
      <w:r w:rsidRPr="00F20878">
        <w:rPr>
          <w:b/>
          <w:szCs w:val="24"/>
        </w:rPr>
        <w:t xml:space="preserve">eacher: </w:t>
      </w:r>
      <w:r>
        <w:rPr>
          <w:szCs w:val="24"/>
        </w:rPr>
        <w:t xml:space="preserve">I love teaching English!  I am beyond excited to have the chance to help my students improve their reading, writing, and listening skills this year, and I consider it an honor and privilege to have them in my class.  Parents, thanks for everything you continue to do to prepare your child for success in school, and please do not hesitate to get a hold of me for any reason. </w:t>
      </w:r>
    </w:p>
    <w:p w:rsidR="000E7B92" w:rsidRDefault="000E7B92" w:rsidP="000E7B92">
      <w:pPr>
        <w:rPr>
          <w:szCs w:val="24"/>
        </w:rPr>
      </w:pPr>
    </w:p>
    <w:p w:rsidR="000E7B92" w:rsidRPr="00F20878" w:rsidRDefault="000E7B92" w:rsidP="000E7B92">
      <w:pPr>
        <w:rPr>
          <w:szCs w:val="24"/>
        </w:rPr>
      </w:pPr>
      <w:r>
        <w:rPr>
          <w:szCs w:val="24"/>
        </w:rPr>
        <w:t>Your partner in e</w:t>
      </w:r>
      <w:r w:rsidRPr="00F20878">
        <w:rPr>
          <w:szCs w:val="24"/>
        </w:rPr>
        <w:t>ducation,</w:t>
      </w:r>
    </w:p>
    <w:p w:rsidR="000E7B92" w:rsidRDefault="000E7B92" w:rsidP="000E7B92">
      <w:pPr>
        <w:rPr>
          <w:szCs w:val="24"/>
        </w:rPr>
      </w:pPr>
    </w:p>
    <w:p w:rsidR="000E7B92" w:rsidRDefault="000E7B92" w:rsidP="000E7B92">
      <w:pPr>
        <w:rPr>
          <w:szCs w:val="24"/>
        </w:rPr>
      </w:pPr>
      <w:r>
        <w:rPr>
          <w:szCs w:val="24"/>
        </w:rPr>
        <w:t>Carina Hilbert</w:t>
      </w:r>
    </w:p>
    <w:p w:rsidR="000E7B92" w:rsidRDefault="000E7B92" w:rsidP="000E7B92">
      <w:pPr>
        <w:rPr>
          <w:szCs w:val="24"/>
        </w:rPr>
      </w:pPr>
    </w:p>
    <w:p w:rsidR="000E7B92" w:rsidRDefault="000E7B92" w:rsidP="000E7B92">
      <w:pPr>
        <w:rPr>
          <w:szCs w:val="24"/>
        </w:rPr>
      </w:pPr>
      <w:r>
        <w:rPr>
          <w:szCs w:val="24"/>
        </w:rPr>
        <w:t>Please fill out the form below, and return it to Ms. Hilbert:</w:t>
      </w:r>
    </w:p>
    <w:p w:rsidR="000E7B92" w:rsidRDefault="000E7B92" w:rsidP="000E7B92">
      <w:pPr>
        <w:rPr>
          <w:szCs w:val="24"/>
        </w:rPr>
      </w:pPr>
      <w:r>
        <w:rPr>
          <w:szCs w:val="24"/>
        </w:rPr>
        <w:t>______________________________________________________________________________________</w:t>
      </w:r>
    </w:p>
    <w:p w:rsidR="000E7B92" w:rsidRDefault="000E7B92" w:rsidP="000E7B92">
      <w:pPr>
        <w:rPr>
          <w:szCs w:val="24"/>
        </w:rPr>
      </w:pPr>
    </w:p>
    <w:p w:rsidR="000E7B92" w:rsidRPr="00C6689B" w:rsidRDefault="000E7B92" w:rsidP="000E7B92">
      <w:pPr>
        <w:pStyle w:val="NormalWeb"/>
        <w:rPr>
          <w:rFonts w:ascii="Comic Sans MS" w:hAnsi="Comic Sans MS"/>
          <w:sz w:val="26"/>
          <w:szCs w:val="26"/>
        </w:rPr>
      </w:pPr>
      <w:r w:rsidRPr="00C6689B">
        <w:rPr>
          <w:rFonts w:ascii="Comic Sans MS" w:hAnsi="Comic Sans MS"/>
          <w:sz w:val="26"/>
          <w:szCs w:val="26"/>
        </w:rPr>
        <w:t>PRINTED STUDENT NAME:   __________________________________</w:t>
      </w:r>
    </w:p>
    <w:p w:rsidR="000E7B92" w:rsidRPr="00C6689B" w:rsidRDefault="000E7B92" w:rsidP="000E7B92">
      <w:pPr>
        <w:pStyle w:val="NormalWeb"/>
        <w:rPr>
          <w:rFonts w:ascii="Comic Sans MS" w:hAnsi="Comic Sans MS"/>
          <w:sz w:val="26"/>
          <w:szCs w:val="26"/>
        </w:rPr>
      </w:pPr>
      <w:r w:rsidRPr="00C6689B">
        <w:rPr>
          <w:rFonts w:ascii="Comic Sans MS" w:hAnsi="Comic Sans MS"/>
          <w:sz w:val="26"/>
          <w:szCs w:val="26"/>
        </w:rPr>
        <w:t>We have reviewed the c</w:t>
      </w:r>
      <w:r>
        <w:rPr>
          <w:rFonts w:ascii="Comic Sans MS" w:hAnsi="Comic Sans MS"/>
          <w:sz w:val="26"/>
          <w:szCs w:val="26"/>
        </w:rPr>
        <w:t>ourse syllabus for Ms. Hilbert</w:t>
      </w:r>
      <w:r w:rsidRPr="00C6689B">
        <w:rPr>
          <w:rFonts w:ascii="Comic Sans MS" w:hAnsi="Comic Sans MS"/>
          <w:sz w:val="26"/>
          <w:szCs w:val="26"/>
        </w:rPr>
        <w:t>’s Spanish course.</w:t>
      </w:r>
      <w:r w:rsidRPr="00C6689B">
        <w:rPr>
          <w:rFonts w:ascii="Comic Sans MS" w:hAnsi="Comic Sans MS"/>
          <w:sz w:val="26"/>
          <w:szCs w:val="26"/>
        </w:rPr>
        <w:br/>
      </w:r>
    </w:p>
    <w:p w:rsidR="000E7B92" w:rsidRPr="00C6689B" w:rsidRDefault="000E7B92" w:rsidP="000E7B92">
      <w:pPr>
        <w:pStyle w:val="NormalWeb"/>
        <w:spacing w:before="0"/>
        <w:rPr>
          <w:rFonts w:ascii="Comic Sans MS" w:hAnsi="Comic Sans MS"/>
          <w:sz w:val="22"/>
          <w:szCs w:val="22"/>
        </w:rPr>
      </w:pPr>
      <w:r w:rsidRPr="00C6689B">
        <w:rPr>
          <w:sz w:val="22"/>
          <w:szCs w:val="22"/>
        </w:rPr>
        <w:lastRenderedPageBreak/>
        <w:pict>
          <v:line id="_x0000_s1031" style="position:absolute;z-index:251665408" from="3in,.6pt" to="414pt,.6pt"/>
        </w:pict>
      </w:r>
      <w:r w:rsidRPr="00C6689B">
        <w:rPr>
          <w:sz w:val="22"/>
          <w:szCs w:val="22"/>
        </w:rPr>
        <w:pict>
          <v:line id="_x0000_s1032" style="position:absolute;z-index:251666432" from="450pt,.6pt" to="513pt,.6pt"/>
        </w:pict>
      </w:r>
      <w:r w:rsidRPr="00C6689B">
        <w:rPr>
          <w:sz w:val="22"/>
          <w:szCs w:val="22"/>
        </w:rPr>
        <w:pict>
          <v:line id="_x0000_s1030" style="position:absolute;z-index:251664384" from="-9pt,.6pt" to="171pt,.6pt"/>
        </w:pict>
      </w:r>
      <w:r>
        <w:rPr>
          <w:rFonts w:ascii="Comic Sans MS" w:hAnsi="Comic Sans MS"/>
          <w:sz w:val="22"/>
          <w:szCs w:val="22"/>
        </w:rPr>
        <w:t>Parent/Guardian Signature</w:t>
      </w:r>
      <w:r>
        <w:rPr>
          <w:rFonts w:ascii="Comic Sans MS" w:hAnsi="Comic Sans MS"/>
          <w:sz w:val="22"/>
          <w:szCs w:val="22"/>
        </w:rPr>
        <w:tab/>
        <w:t xml:space="preserve"> </w:t>
      </w:r>
      <w:r>
        <w:rPr>
          <w:rFonts w:ascii="Comic Sans MS" w:hAnsi="Comic Sans MS"/>
          <w:sz w:val="22"/>
          <w:szCs w:val="22"/>
        </w:rPr>
        <w:tab/>
      </w:r>
      <w:r>
        <w:rPr>
          <w:rFonts w:ascii="Comic Sans MS" w:hAnsi="Comic Sans MS"/>
          <w:sz w:val="22"/>
          <w:szCs w:val="22"/>
        </w:rPr>
        <w:tab/>
      </w:r>
      <w:r w:rsidRPr="00C6689B">
        <w:rPr>
          <w:rFonts w:ascii="Comic Sans MS" w:hAnsi="Comic Sans MS"/>
          <w:sz w:val="22"/>
          <w:szCs w:val="22"/>
        </w:rPr>
        <w:t>Student Signature</w:t>
      </w:r>
      <w:r w:rsidRPr="00C6689B">
        <w:rPr>
          <w:rFonts w:ascii="Comic Sans MS" w:hAnsi="Comic Sans MS"/>
          <w:sz w:val="22"/>
          <w:szCs w:val="22"/>
        </w:rPr>
        <w:tab/>
        <w:t xml:space="preserve">   </w:t>
      </w:r>
      <w:r w:rsidRPr="00C6689B">
        <w:rPr>
          <w:rFonts w:ascii="Comic Sans MS" w:hAnsi="Comic Sans MS"/>
          <w:sz w:val="22"/>
          <w:szCs w:val="22"/>
        </w:rPr>
        <w:tab/>
      </w:r>
      <w:r w:rsidRPr="00C6689B">
        <w:rPr>
          <w:rFonts w:ascii="Comic Sans MS" w:hAnsi="Comic Sans MS"/>
          <w:sz w:val="22"/>
          <w:szCs w:val="22"/>
        </w:rPr>
        <w:tab/>
        <w:t xml:space="preserve">  </w:t>
      </w:r>
      <w:r>
        <w:rPr>
          <w:rFonts w:ascii="Comic Sans MS" w:hAnsi="Comic Sans MS"/>
          <w:sz w:val="22"/>
          <w:szCs w:val="22"/>
        </w:rPr>
        <w:tab/>
      </w:r>
      <w:r w:rsidRPr="00C6689B">
        <w:rPr>
          <w:rFonts w:ascii="Comic Sans MS" w:hAnsi="Comic Sans MS"/>
          <w:sz w:val="22"/>
          <w:szCs w:val="22"/>
        </w:rPr>
        <w:t xml:space="preserve">      Date</w:t>
      </w:r>
    </w:p>
    <w:p w:rsidR="000E7B92" w:rsidRPr="00C6689B" w:rsidRDefault="000E7B92" w:rsidP="000E7B92">
      <w:pPr>
        <w:pStyle w:val="NormalWeb"/>
        <w:rPr>
          <w:rFonts w:ascii="Comic Sans MS" w:hAnsi="Comic Sans MS"/>
          <w:sz w:val="22"/>
          <w:szCs w:val="22"/>
        </w:rPr>
      </w:pPr>
      <w:r w:rsidRPr="00C6689B">
        <w:rPr>
          <w:rFonts w:ascii="Comic Sans MS" w:hAnsi="Comic Sans MS"/>
          <w:sz w:val="22"/>
          <w:szCs w:val="22"/>
        </w:rPr>
        <w:t xml:space="preserve">Phone numbers where parent/guardian can be reached.   </w:t>
      </w:r>
      <w:r w:rsidRPr="00C6689B">
        <w:rPr>
          <w:rFonts w:ascii="Comic Sans MS" w:hAnsi="Comic Sans MS"/>
          <w:sz w:val="22"/>
          <w:szCs w:val="22"/>
        </w:rPr>
        <w:tab/>
        <w:t xml:space="preserve">________________ </w:t>
      </w:r>
      <w:proofErr w:type="gramStart"/>
      <w:r w:rsidRPr="00C6689B">
        <w:rPr>
          <w:rFonts w:ascii="Comic Sans MS" w:hAnsi="Comic Sans MS"/>
          <w:sz w:val="22"/>
          <w:szCs w:val="22"/>
        </w:rPr>
        <w:t>primary</w:t>
      </w:r>
      <w:proofErr w:type="gramEnd"/>
    </w:p>
    <w:p w:rsidR="000E7B92" w:rsidRPr="00C6689B" w:rsidRDefault="000E7B92" w:rsidP="000E7B92">
      <w:pPr>
        <w:pStyle w:val="NormalWeb"/>
        <w:rPr>
          <w:rFonts w:ascii="Comic Sans MS" w:hAnsi="Comic Sans MS"/>
          <w:sz w:val="22"/>
          <w:szCs w:val="22"/>
        </w:rPr>
      </w:pPr>
      <w:r w:rsidRPr="00C6689B">
        <w:rPr>
          <w:rFonts w:ascii="Comic Sans MS" w:hAnsi="Comic Sans MS"/>
          <w:sz w:val="22"/>
          <w:szCs w:val="22"/>
        </w:rPr>
        <w:tab/>
      </w:r>
      <w:r w:rsidRPr="00C6689B">
        <w:rPr>
          <w:rFonts w:ascii="Comic Sans MS" w:hAnsi="Comic Sans MS"/>
          <w:sz w:val="22"/>
          <w:szCs w:val="22"/>
        </w:rPr>
        <w:tab/>
      </w:r>
      <w:r w:rsidRPr="00C6689B">
        <w:rPr>
          <w:rFonts w:ascii="Comic Sans MS" w:hAnsi="Comic Sans MS"/>
          <w:sz w:val="22"/>
          <w:szCs w:val="22"/>
        </w:rPr>
        <w:tab/>
      </w:r>
      <w:r w:rsidRPr="00C6689B">
        <w:rPr>
          <w:rFonts w:ascii="Comic Sans MS" w:hAnsi="Comic Sans MS"/>
          <w:sz w:val="22"/>
          <w:szCs w:val="22"/>
        </w:rPr>
        <w:tab/>
      </w:r>
      <w:r w:rsidRPr="00C6689B">
        <w:rPr>
          <w:rFonts w:ascii="Comic Sans MS" w:hAnsi="Comic Sans MS"/>
          <w:sz w:val="22"/>
          <w:szCs w:val="22"/>
        </w:rPr>
        <w:tab/>
      </w:r>
      <w:r w:rsidRPr="00C6689B">
        <w:rPr>
          <w:rFonts w:ascii="Comic Sans MS" w:hAnsi="Comic Sans MS"/>
          <w:sz w:val="22"/>
          <w:szCs w:val="22"/>
        </w:rPr>
        <w:tab/>
      </w:r>
      <w:r w:rsidRPr="00C6689B">
        <w:rPr>
          <w:rFonts w:ascii="Comic Sans MS" w:hAnsi="Comic Sans MS"/>
          <w:sz w:val="22"/>
          <w:szCs w:val="22"/>
        </w:rPr>
        <w:tab/>
      </w:r>
      <w:r w:rsidRPr="00C6689B">
        <w:rPr>
          <w:rFonts w:ascii="Comic Sans MS" w:hAnsi="Comic Sans MS"/>
          <w:sz w:val="22"/>
          <w:szCs w:val="22"/>
        </w:rPr>
        <w:tab/>
      </w:r>
      <w:r w:rsidRPr="00C6689B">
        <w:rPr>
          <w:rFonts w:ascii="Comic Sans MS" w:hAnsi="Comic Sans MS"/>
          <w:sz w:val="22"/>
          <w:szCs w:val="22"/>
        </w:rPr>
        <w:tab/>
        <w:t xml:space="preserve">________________ </w:t>
      </w:r>
      <w:proofErr w:type="gramStart"/>
      <w:r w:rsidRPr="00C6689B">
        <w:rPr>
          <w:rFonts w:ascii="Comic Sans MS" w:hAnsi="Comic Sans MS"/>
          <w:sz w:val="22"/>
          <w:szCs w:val="22"/>
        </w:rPr>
        <w:t>alternate</w:t>
      </w:r>
      <w:proofErr w:type="gramEnd"/>
    </w:p>
    <w:p w:rsidR="000E7B92" w:rsidRPr="0015664D" w:rsidRDefault="000E7B92" w:rsidP="000E7B92">
      <w:pPr>
        <w:pStyle w:val="NormalWeb"/>
        <w:sectPr w:rsidR="000E7B92" w:rsidRPr="0015664D" w:rsidSect="00AF486C">
          <w:pgSz w:w="12240" w:h="15840" w:code="1"/>
          <w:pgMar w:top="432" w:right="907" w:bottom="662" w:left="907" w:header="720" w:footer="432" w:gutter="0"/>
          <w:cols w:space="720"/>
          <w:docGrid w:linePitch="360"/>
        </w:sectPr>
      </w:pPr>
      <w:r w:rsidRPr="00C6689B">
        <w:t>Email Address:  _</w:t>
      </w:r>
      <w:r>
        <w:t>_________________________________</w:t>
      </w:r>
    </w:p>
    <w:p w:rsidR="000E7B92" w:rsidRPr="001E39B4" w:rsidRDefault="000E7B92" w:rsidP="000E7B92">
      <w:pPr>
        <w:tabs>
          <w:tab w:val="left" w:pos="3855"/>
        </w:tabs>
      </w:pPr>
    </w:p>
    <w:p w:rsidR="00BC0EFC" w:rsidRDefault="00BC0EFC"/>
    <w:sectPr w:rsidR="00BC0EFC" w:rsidSect="00E02575">
      <w:type w:val="continuous"/>
      <w:pgSz w:w="12240" w:h="15840" w:code="1"/>
      <w:pgMar w:top="1440" w:right="1152" w:bottom="1440" w:left="129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Dutch801 Rm BT">
    <w:altName w:val="Times New Roman"/>
    <w:charset w:val="00"/>
    <w:family w:val="roman"/>
    <w:pitch w:val="variable"/>
    <w:sig w:usb0="00000087" w:usb1="00000000" w:usb2="00000000" w:usb3="00000000" w:csb0="0000001B" w:csb1="00000000"/>
  </w:font>
  <w:font w:name="MicrosoftSansSerif">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42255"/>
    <w:multiLevelType w:val="hybridMultilevel"/>
    <w:tmpl w:val="A49EEE5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0E7B92"/>
    <w:rsid w:val="000E7B92"/>
    <w:rsid w:val="002E04E5"/>
    <w:rsid w:val="006344D9"/>
    <w:rsid w:val="007E7B5D"/>
    <w:rsid w:val="00BC0EFC"/>
    <w:rsid w:val="00D560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92"/>
    <w:pPr>
      <w:spacing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0E7B92"/>
    <w:pPr>
      <w:keepNext/>
      <w:jc w:val="center"/>
      <w:outlineLvl w:val="0"/>
    </w:pPr>
    <w:rPr>
      <w:rFonts w:ascii="Dutch801 Rm BT" w:hAnsi="Dutch801 Rm BT"/>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B92"/>
    <w:rPr>
      <w:rFonts w:ascii="Dutch801 Rm BT" w:eastAsia="Times New Roman" w:hAnsi="Dutch801 Rm BT" w:cs="Times New Roman"/>
      <w:b/>
      <w:sz w:val="32"/>
      <w:szCs w:val="20"/>
    </w:rPr>
  </w:style>
  <w:style w:type="character" w:styleId="Hyperlink">
    <w:name w:val="Hyperlink"/>
    <w:basedOn w:val="DefaultParagraphFont"/>
    <w:rsid w:val="000E7B92"/>
    <w:rPr>
      <w:color w:val="0000FF"/>
      <w:u w:val="single"/>
    </w:rPr>
  </w:style>
  <w:style w:type="paragraph" w:styleId="NormalWeb">
    <w:name w:val="Normal (Web)"/>
    <w:basedOn w:val="Normal"/>
    <w:rsid w:val="000E7B92"/>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Hilbert</dc:creator>
  <cp:lastModifiedBy>Carina Hilbert</cp:lastModifiedBy>
  <cp:revision>1</cp:revision>
  <dcterms:created xsi:type="dcterms:W3CDTF">2015-08-13T22:15:00Z</dcterms:created>
  <dcterms:modified xsi:type="dcterms:W3CDTF">2015-08-13T22:28:00Z</dcterms:modified>
</cp:coreProperties>
</file>