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FC" w:rsidRPr="00D80425" w:rsidRDefault="006B20CA" w:rsidP="006B20CA">
      <w:pPr>
        <w:spacing w:line="240" w:lineRule="auto"/>
        <w:jc w:val="center"/>
        <w:rPr>
          <w:b/>
          <w:szCs w:val="24"/>
        </w:rPr>
      </w:pPr>
      <w:r w:rsidRPr="00D80425">
        <w:rPr>
          <w:b/>
          <w:szCs w:val="24"/>
        </w:rPr>
        <w:t>Family Tree Rubric</w:t>
      </w:r>
    </w:p>
    <w:p w:rsidR="006B20CA" w:rsidRPr="00D80425" w:rsidRDefault="006B20CA" w:rsidP="006B20CA">
      <w:pPr>
        <w:spacing w:line="240" w:lineRule="auto"/>
        <w:jc w:val="center"/>
        <w:rPr>
          <w:b/>
          <w:szCs w:val="24"/>
        </w:rPr>
      </w:pPr>
      <w:r w:rsidRPr="00D80425">
        <w:rPr>
          <w:b/>
          <w:szCs w:val="24"/>
        </w:rPr>
        <w:t>Spanish 7</w:t>
      </w:r>
    </w:p>
    <w:p w:rsidR="006B20CA" w:rsidRPr="00D80425" w:rsidRDefault="006B20CA" w:rsidP="006B20CA">
      <w:pPr>
        <w:spacing w:line="240" w:lineRule="auto"/>
        <w:jc w:val="center"/>
        <w:rPr>
          <w:b/>
          <w:szCs w:val="24"/>
        </w:rPr>
      </w:pPr>
      <w:r w:rsidRPr="00D80425">
        <w:rPr>
          <w:b/>
          <w:szCs w:val="24"/>
        </w:rPr>
        <w:t>Sra. Hilbert, Hillside Middle School</w:t>
      </w:r>
    </w:p>
    <w:p w:rsidR="006B20CA" w:rsidRDefault="006B20CA" w:rsidP="006B20CA">
      <w:pPr>
        <w:spacing w:line="240" w:lineRule="auto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2521"/>
        <w:gridCol w:w="2345"/>
        <w:gridCol w:w="2345"/>
        <w:gridCol w:w="2365"/>
      </w:tblGrid>
      <w:tr w:rsidR="00D80425" w:rsidTr="00D80425">
        <w:tc>
          <w:tcPr>
            <w:tcW w:w="2521" w:type="dxa"/>
          </w:tcPr>
          <w:p w:rsidR="00D80425" w:rsidRDefault="00D80425" w:rsidP="006B20CA">
            <w:pPr>
              <w:rPr>
                <w:szCs w:val="24"/>
              </w:rPr>
            </w:pPr>
          </w:p>
        </w:tc>
        <w:tc>
          <w:tcPr>
            <w:tcW w:w="2345" w:type="dxa"/>
          </w:tcPr>
          <w:p w:rsidR="00D80425" w:rsidRPr="00D80425" w:rsidRDefault="00D80425" w:rsidP="00D80425">
            <w:pPr>
              <w:jc w:val="center"/>
              <w:rPr>
                <w:b/>
                <w:szCs w:val="24"/>
              </w:rPr>
            </w:pPr>
            <w:r w:rsidRPr="00D80425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 point</w:t>
            </w:r>
          </w:p>
        </w:tc>
        <w:tc>
          <w:tcPr>
            <w:tcW w:w="2345" w:type="dxa"/>
          </w:tcPr>
          <w:p w:rsidR="00D80425" w:rsidRPr="00D80425" w:rsidRDefault="00D80425" w:rsidP="00D80425">
            <w:pPr>
              <w:jc w:val="center"/>
              <w:rPr>
                <w:b/>
                <w:szCs w:val="24"/>
              </w:rPr>
            </w:pPr>
            <w:r w:rsidRPr="00D80425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2365" w:type="dxa"/>
          </w:tcPr>
          <w:p w:rsidR="00D80425" w:rsidRPr="00D80425" w:rsidRDefault="00D80425" w:rsidP="00D80425">
            <w:pPr>
              <w:jc w:val="center"/>
              <w:rPr>
                <w:b/>
                <w:szCs w:val="24"/>
              </w:rPr>
            </w:pPr>
            <w:r w:rsidRPr="00D80425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points</w:t>
            </w:r>
          </w:p>
        </w:tc>
      </w:tr>
      <w:tr w:rsidR="00D80425" w:rsidTr="00D80425">
        <w:tc>
          <w:tcPr>
            <w:tcW w:w="2521" w:type="dxa"/>
          </w:tcPr>
          <w:p w:rsidR="00D80425" w:rsidRPr="00D80425" w:rsidRDefault="00D80425" w:rsidP="006B20CA">
            <w:pPr>
              <w:rPr>
                <w:b/>
                <w:szCs w:val="24"/>
              </w:rPr>
            </w:pPr>
            <w:r w:rsidRPr="00D80425">
              <w:rPr>
                <w:b/>
                <w:szCs w:val="24"/>
              </w:rPr>
              <w:t>Comprehensibility</w:t>
            </w:r>
          </w:p>
        </w:tc>
        <w:tc>
          <w:tcPr>
            <w:tcW w:w="2345" w:type="dxa"/>
          </w:tcPr>
          <w:p w:rsidR="00D80425" w:rsidRPr="005503F5" w:rsidRDefault="00D80425" w:rsidP="00AA7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5503F5">
              <w:rPr>
                <w:sz w:val="21"/>
                <w:szCs w:val="21"/>
              </w:rPr>
              <w:t>udience</w:t>
            </w:r>
            <w:r>
              <w:rPr>
                <w:sz w:val="21"/>
                <w:szCs w:val="21"/>
              </w:rPr>
              <w:t xml:space="preserve"> cannot understand the writer</w:t>
            </w:r>
            <w:r w:rsidRPr="005503F5">
              <w:rPr>
                <w:sz w:val="21"/>
                <w:szCs w:val="21"/>
              </w:rPr>
              <w:t xml:space="preserve"> at all</w:t>
            </w:r>
            <w:r>
              <w:rPr>
                <w:sz w:val="21"/>
                <w:szCs w:val="21"/>
              </w:rPr>
              <w:t>; writer only uses English.</w:t>
            </w:r>
          </w:p>
        </w:tc>
        <w:tc>
          <w:tcPr>
            <w:tcW w:w="2345" w:type="dxa"/>
          </w:tcPr>
          <w:p w:rsidR="00D80425" w:rsidRPr="005503F5" w:rsidRDefault="00D80425" w:rsidP="00AA7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</w:t>
            </w:r>
            <w:r w:rsidRPr="005503F5">
              <w:rPr>
                <w:sz w:val="21"/>
                <w:szCs w:val="21"/>
              </w:rPr>
              <w:t>dience ca</w:t>
            </w:r>
            <w:r>
              <w:rPr>
                <w:sz w:val="21"/>
                <w:szCs w:val="21"/>
              </w:rPr>
              <w:t>n mostly understand what is written</w:t>
            </w:r>
            <w:r w:rsidRPr="005503F5">
              <w:rPr>
                <w:sz w:val="21"/>
                <w:szCs w:val="21"/>
              </w:rPr>
              <w:t>.</w:t>
            </w:r>
          </w:p>
        </w:tc>
        <w:tc>
          <w:tcPr>
            <w:tcW w:w="2365" w:type="dxa"/>
          </w:tcPr>
          <w:p w:rsidR="00D80425" w:rsidRPr="005503F5" w:rsidRDefault="00D80425" w:rsidP="00AA77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Audience</w:t>
            </w:r>
            <w:r w:rsidRPr="005503F5">
              <w:rPr>
                <w:sz w:val="21"/>
                <w:szCs w:val="21"/>
              </w:rPr>
              <w:t xml:space="preserve"> can co</w:t>
            </w:r>
            <w:r>
              <w:rPr>
                <w:sz w:val="21"/>
                <w:szCs w:val="21"/>
              </w:rPr>
              <w:t>mpletely understand what is written</w:t>
            </w:r>
            <w:r w:rsidRPr="005503F5">
              <w:rPr>
                <w:sz w:val="21"/>
                <w:szCs w:val="21"/>
              </w:rPr>
              <w:t>.</w:t>
            </w:r>
          </w:p>
        </w:tc>
      </w:tr>
      <w:tr w:rsidR="00D80425" w:rsidTr="00D80425">
        <w:tc>
          <w:tcPr>
            <w:tcW w:w="2521" w:type="dxa"/>
          </w:tcPr>
          <w:p w:rsidR="00D80425" w:rsidRPr="00D80425" w:rsidRDefault="00D80425" w:rsidP="006B20CA">
            <w:pPr>
              <w:rPr>
                <w:b/>
                <w:szCs w:val="24"/>
              </w:rPr>
            </w:pPr>
            <w:r w:rsidRPr="00D80425">
              <w:rPr>
                <w:b/>
                <w:szCs w:val="24"/>
              </w:rPr>
              <w:t>Comprehension</w:t>
            </w:r>
          </w:p>
        </w:tc>
        <w:tc>
          <w:tcPr>
            <w:tcW w:w="2345" w:type="dxa"/>
          </w:tcPr>
          <w:p w:rsidR="00D80425" w:rsidRPr="005503F5" w:rsidRDefault="00D80425" w:rsidP="00AA7778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makes it clear that </w:t>
            </w:r>
            <w:r>
              <w:rPr>
                <w:sz w:val="21"/>
                <w:szCs w:val="21"/>
              </w:rPr>
              <w:t xml:space="preserve">s/he does not understand what s/he wrote </w:t>
            </w:r>
            <w:r w:rsidRPr="005503F5">
              <w:rPr>
                <w:sz w:val="21"/>
                <w:szCs w:val="21"/>
              </w:rPr>
              <w:t>and cannot answer comprehension questions.</w:t>
            </w:r>
          </w:p>
        </w:tc>
        <w:tc>
          <w:tcPr>
            <w:tcW w:w="2345" w:type="dxa"/>
          </w:tcPr>
          <w:p w:rsidR="00D80425" w:rsidRPr="005503F5" w:rsidRDefault="00D80425" w:rsidP="00AA7778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mostly understands what </w:t>
            </w:r>
            <w:r>
              <w:rPr>
                <w:sz w:val="21"/>
                <w:szCs w:val="21"/>
              </w:rPr>
              <w:t>s/he wrote</w:t>
            </w:r>
            <w:r w:rsidRPr="005503F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 Spanish, shows some reliance on dictionaries, and can answer most comprehension questions regarding his/her work</w:t>
            </w:r>
            <w:r w:rsidRPr="005503F5">
              <w:rPr>
                <w:sz w:val="21"/>
                <w:szCs w:val="21"/>
              </w:rPr>
              <w:t>.</w:t>
            </w:r>
          </w:p>
        </w:tc>
        <w:tc>
          <w:tcPr>
            <w:tcW w:w="2365" w:type="dxa"/>
          </w:tcPr>
          <w:p w:rsidR="00D80425" w:rsidRPr="005503F5" w:rsidRDefault="00D80425" w:rsidP="00AA7778">
            <w:pPr>
              <w:rPr>
                <w:sz w:val="21"/>
                <w:szCs w:val="21"/>
              </w:rPr>
            </w:pPr>
            <w:r w:rsidRPr="005503F5">
              <w:rPr>
                <w:sz w:val="21"/>
                <w:szCs w:val="21"/>
              </w:rPr>
              <w:t xml:space="preserve">Student entirely understands </w:t>
            </w:r>
            <w:r>
              <w:rPr>
                <w:sz w:val="21"/>
                <w:szCs w:val="21"/>
              </w:rPr>
              <w:t>what s/he wr</w:t>
            </w:r>
            <w:r>
              <w:rPr>
                <w:sz w:val="21"/>
                <w:szCs w:val="21"/>
              </w:rPr>
              <w:t xml:space="preserve">ote in Spanish, shows </w:t>
            </w:r>
            <w:r>
              <w:rPr>
                <w:sz w:val="21"/>
                <w:szCs w:val="21"/>
              </w:rPr>
              <w:t xml:space="preserve">no reliance on dictionaries, </w:t>
            </w:r>
            <w:r w:rsidRPr="005503F5">
              <w:rPr>
                <w:sz w:val="21"/>
                <w:szCs w:val="21"/>
              </w:rPr>
              <w:t xml:space="preserve">and </w:t>
            </w:r>
            <w:r>
              <w:rPr>
                <w:sz w:val="21"/>
                <w:szCs w:val="21"/>
              </w:rPr>
              <w:t>can answer comprehension questions regarding his/her work</w:t>
            </w:r>
            <w:r w:rsidRPr="005503F5">
              <w:rPr>
                <w:sz w:val="21"/>
                <w:szCs w:val="21"/>
              </w:rPr>
              <w:t>.</w:t>
            </w:r>
          </w:p>
        </w:tc>
      </w:tr>
      <w:tr w:rsidR="00D80425" w:rsidTr="00D80425">
        <w:tc>
          <w:tcPr>
            <w:tcW w:w="2521" w:type="dxa"/>
          </w:tcPr>
          <w:p w:rsidR="00D80425" w:rsidRPr="00D80425" w:rsidRDefault="00D80425" w:rsidP="006B20CA">
            <w:pPr>
              <w:rPr>
                <w:b/>
                <w:szCs w:val="24"/>
              </w:rPr>
            </w:pPr>
            <w:r w:rsidRPr="00D80425">
              <w:rPr>
                <w:b/>
                <w:szCs w:val="24"/>
              </w:rPr>
              <w:t>Communication</w:t>
            </w:r>
          </w:p>
          <w:p w:rsidR="00D80425" w:rsidRPr="00D80425" w:rsidRDefault="00D80425" w:rsidP="006B20CA">
            <w:pPr>
              <w:rPr>
                <w:b/>
                <w:szCs w:val="24"/>
              </w:rPr>
            </w:pPr>
            <w:r w:rsidRPr="00D80425">
              <w:rPr>
                <w:b/>
                <w:szCs w:val="24"/>
              </w:rPr>
              <w:t>Strategies</w:t>
            </w:r>
          </w:p>
        </w:tc>
        <w:tc>
          <w:tcPr>
            <w:tcW w:w="2345" w:type="dxa"/>
          </w:tcPr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>Student’s form choice makes no sense; project is an obvious rough draft and is messy or unfinished</w:t>
            </w:r>
          </w:p>
        </w:tc>
        <w:tc>
          <w:tcPr>
            <w:tcW w:w="2345" w:type="dxa"/>
          </w:tcPr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>Student’s form choice makes sense but is not best for the project; project shows little to no evidence of the writing process; project is slightly messy.</w:t>
            </w:r>
          </w:p>
        </w:tc>
        <w:tc>
          <w:tcPr>
            <w:tcW w:w="2365" w:type="dxa"/>
          </w:tcPr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>Student chooses the best form for his/her project; project shows evidence of writing process; project is a clean final draft</w:t>
            </w:r>
          </w:p>
        </w:tc>
      </w:tr>
      <w:tr w:rsidR="00D80425" w:rsidTr="00D80425">
        <w:tc>
          <w:tcPr>
            <w:tcW w:w="2521" w:type="dxa"/>
          </w:tcPr>
          <w:p w:rsidR="00D80425" w:rsidRPr="00D80425" w:rsidRDefault="00D80425" w:rsidP="006B20CA">
            <w:pPr>
              <w:rPr>
                <w:b/>
                <w:szCs w:val="24"/>
              </w:rPr>
            </w:pPr>
            <w:r w:rsidRPr="00D80425">
              <w:rPr>
                <w:b/>
                <w:szCs w:val="24"/>
              </w:rPr>
              <w:t>Language Control</w:t>
            </w:r>
          </w:p>
        </w:tc>
        <w:tc>
          <w:tcPr>
            <w:tcW w:w="2345" w:type="dxa"/>
          </w:tcPr>
          <w:p w:rsidR="00D80425" w:rsidRPr="00D80425" w:rsidRDefault="00D80425" w:rsidP="006B20CA">
            <w:pPr>
              <w:rPr>
                <w:sz w:val="21"/>
                <w:szCs w:val="21"/>
              </w:rPr>
            </w:pPr>
            <w:proofErr w:type="gramStart"/>
            <w:r w:rsidRPr="00D80425">
              <w:rPr>
                <w:sz w:val="21"/>
                <w:szCs w:val="21"/>
              </w:rPr>
              <w:t>Has</w:t>
            </w:r>
            <w:proofErr w:type="gramEnd"/>
            <w:r w:rsidRPr="00D80425">
              <w:rPr>
                <w:sz w:val="21"/>
                <w:szCs w:val="21"/>
              </w:rPr>
              <w:t xml:space="preserve"> more than 6 serious mistakes in entire piece.</w:t>
            </w:r>
          </w:p>
        </w:tc>
        <w:tc>
          <w:tcPr>
            <w:tcW w:w="2345" w:type="dxa"/>
          </w:tcPr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>Has 4-6 serious mistakes in entire piece</w:t>
            </w:r>
          </w:p>
        </w:tc>
        <w:tc>
          <w:tcPr>
            <w:tcW w:w="2365" w:type="dxa"/>
          </w:tcPr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>Fewer than 3 serious mistakes in entire piece</w:t>
            </w:r>
          </w:p>
        </w:tc>
      </w:tr>
      <w:tr w:rsidR="00D80425" w:rsidTr="00D80425">
        <w:tc>
          <w:tcPr>
            <w:tcW w:w="2521" w:type="dxa"/>
          </w:tcPr>
          <w:p w:rsidR="00D80425" w:rsidRPr="00D80425" w:rsidRDefault="00D80425" w:rsidP="006B20CA">
            <w:pPr>
              <w:rPr>
                <w:b/>
                <w:szCs w:val="24"/>
              </w:rPr>
            </w:pPr>
            <w:r w:rsidRPr="00D80425">
              <w:rPr>
                <w:b/>
                <w:szCs w:val="24"/>
              </w:rPr>
              <w:t>Vocabulary</w:t>
            </w:r>
          </w:p>
        </w:tc>
        <w:tc>
          <w:tcPr>
            <w:tcW w:w="2345" w:type="dxa"/>
          </w:tcPr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>3+ vocabulary mistakes; English used more than 2 times; little use of Spanish vocabulary</w:t>
            </w:r>
          </w:p>
        </w:tc>
        <w:tc>
          <w:tcPr>
            <w:tcW w:w="2345" w:type="dxa"/>
          </w:tcPr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>1-2 vocabulary mistakes; English used fewer than 2 times; moderate use of Spanish vocabulary (1 sentence per person)</w:t>
            </w:r>
          </w:p>
        </w:tc>
        <w:tc>
          <w:tcPr>
            <w:tcW w:w="2365" w:type="dxa"/>
          </w:tcPr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>No vocabulary mistakes; no use of English; extensive use of Spanish vocabulary (2+ sentences per person)</w:t>
            </w:r>
          </w:p>
        </w:tc>
      </w:tr>
      <w:tr w:rsidR="00D80425" w:rsidTr="00D80425">
        <w:tc>
          <w:tcPr>
            <w:tcW w:w="2521" w:type="dxa"/>
          </w:tcPr>
          <w:p w:rsidR="00D80425" w:rsidRPr="00D80425" w:rsidRDefault="00D80425" w:rsidP="006B20CA">
            <w:pPr>
              <w:rPr>
                <w:b/>
                <w:szCs w:val="24"/>
              </w:rPr>
            </w:pPr>
            <w:r w:rsidRPr="00D80425">
              <w:rPr>
                <w:b/>
                <w:szCs w:val="24"/>
              </w:rPr>
              <w:t>Meets Assignment</w:t>
            </w:r>
          </w:p>
          <w:p w:rsidR="00D80425" w:rsidRPr="00D80425" w:rsidRDefault="00D80425" w:rsidP="006B20CA">
            <w:pPr>
              <w:rPr>
                <w:b/>
                <w:szCs w:val="24"/>
              </w:rPr>
            </w:pPr>
            <w:r w:rsidRPr="00D80425">
              <w:rPr>
                <w:b/>
                <w:szCs w:val="24"/>
              </w:rPr>
              <w:t>Standards</w:t>
            </w:r>
          </w:p>
        </w:tc>
        <w:tc>
          <w:tcPr>
            <w:tcW w:w="2345" w:type="dxa"/>
          </w:tcPr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>Includes fewer than 4 people; leaves out descriptions and what they like; is missing more than 2 visuals or visuals are unclear</w:t>
            </w:r>
          </w:p>
        </w:tc>
        <w:tc>
          <w:tcPr>
            <w:tcW w:w="2345" w:type="dxa"/>
          </w:tcPr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>Includes 4-6 people; describes each person a little and includes 1 thing each person likes to do; includes a visual for all but 1-2 people</w:t>
            </w:r>
          </w:p>
        </w:tc>
        <w:tc>
          <w:tcPr>
            <w:tcW w:w="2365" w:type="dxa"/>
          </w:tcPr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 xml:space="preserve">Includes at least 2 grandparents, </w:t>
            </w:r>
          </w:p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>2 parents, 1 aunt</w:t>
            </w:r>
          </w:p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>or uncle, 2</w:t>
            </w:r>
          </w:p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>cousins, and self (at least 6 people);</w:t>
            </w:r>
          </w:p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 xml:space="preserve">describes each </w:t>
            </w:r>
          </w:p>
          <w:p w:rsidR="00D80425" w:rsidRPr="00D80425" w:rsidRDefault="00D80425" w:rsidP="006B20CA">
            <w:pPr>
              <w:rPr>
                <w:sz w:val="21"/>
                <w:szCs w:val="21"/>
              </w:rPr>
            </w:pPr>
            <w:r w:rsidRPr="00D80425">
              <w:rPr>
                <w:sz w:val="21"/>
                <w:szCs w:val="21"/>
              </w:rPr>
              <w:t>person and tells 1</w:t>
            </w:r>
          </w:p>
          <w:p w:rsidR="00D80425" w:rsidRPr="00D80425" w:rsidRDefault="00D80425" w:rsidP="006B20CA">
            <w:pPr>
              <w:rPr>
                <w:sz w:val="21"/>
                <w:szCs w:val="21"/>
              </w:rPr>
            </w:pPr>
            <w:proofErr w:type="gramStart"/>
            <w:r w:rsidRPr="00D80425">
              <w:rPr>
                <w:sz w:val="21"/>
                <w:szCs w:val="21"/>
              </w:rPr>
              <w:t>thing</w:t>
            </w:r>
            <w:proofErr w:type="gramEnd"/>
            <w:r w:rsidRPr="00D80425">
              <w:rPr>
                <w:sz w:val="21"/>
                <w:szCs w:val="21"/>
              </w:rPr>
              <w:t xml:space="preserve"> that person likes to do; includes a visual for each person.</w:t>
            </w:r>
          </w:p>
        </w:tc>
      </w:tr>
    </w:tbl>
    <w:p w:rsidR="006B20CA" w:rsidRPr="006B20CA" w:rsidRDefault="006B20CA" w:rsidP="00D80425">
      <w:pPr>
        <w:spacing w:line="240" w:lineRule="auto"/>
        <w:rPr>
          <w:szCs w:val="24"/>
        </w:rPr>
      </w:pPr>
    </w:p>
    <w:sectPr w:rsidR="006B20CA" w:rsidRPr="006B20CA" w:rsidSect="00BC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CA"/>
    <w:rsid w:val="006344D9"/>
    <w:rsid w:val="006B20CA"/>
    <w:rsid w:val="00BC0EFC"/>
    <w:rsid w:val="00CF16CB"/>
    <w:rsid w:val="00D8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4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315</Words>
  <Characters>1796</Characters>
  <Application>Microsoft Office Word</Application>
  <DocSecurity>0</DocSecurity>
  <Lines>14</Lines>
  <Paragraphs>4</Paragraphs>
  <ScaleCrop>false</ScaleCrop>
  <Company>Hewlett-Packard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Hilbert</dc:creator>
  <cp:lastModifiedBy>Carina Hilbert</cp:lastModifiedBy>
  <cp:revision>2</cp:revision>
  <dcterms:created xsi:type="dcterms:W3CDTF">2014-11-10T01:25:00Z</dcterms:created>
  <dcterms:modified xsi:type="dcterms:W3CDTF">2014-11-10T01:51:00Z</dcterms:modified>
</cp:coreProperties>
</file>